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615" w:rsidRDefault="0078101A" w:rsidP="00781B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3D3285" wp14:editId="31AADC59">
            <wp:extent cx="609663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0615" w:rsidRDefault="006D0615" w:rsidP="00781B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615" w:rsidRDefault="006D0615" w:rsidP="00781B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B77" w:rsidRPr="00687F6E" w:rsidRDefault="00781B77" w:rsidP="00687F6E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F6E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положения.</w:t>
      </w:r>
    </w:p>
    <w:p w:rsidR="00687F6E" w:rsidRPr="00687F6E" w:rsidRDefault="00687F6E" w:rsidP="00687F6E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1.1. Данное Положение «О противодействии коррупции» (далее – Положение) разработано на основе  Федерального закона Российской Федерации от 25 декабря 2008 г. № 273-ФЗ «О противодействии коррупции».</w:t>
      </w:r>
    </w:p>
    <w:p w:rsidR="002C41E5" w:rsidRPr="00781B77" w:rsidRDefault="002C41E5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1.2. Настоящим Положением устанавливаются основные принципы противодействия коррупции, правовые и организационные основы предупреждения коррупции и борьбы с ней, минимизации и (или) ликвидации последствий коррупционных правонарушений.</w:t>
      </w:r>
    </w:p>
    <w:p w:rsidR="002C41E5" w:rsidRPr="00781B77" w:rsidRDefault="002C41E5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1.3. Для целей настоящего Положения используются следующие основные понятия: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1.3.1. коррупция: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81B77">
        <w:rPr>
          <w:rFonts w:ascii="Times New Roman" w:hAnsi="Times New Roman" w:cs="Times New Roman"/>
          <w:sz w:val="28"/>
          <w:szCs w:val="28"/>
        </w:rPr>
        <w:t>а)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</w:r>
      <w:proofErr w:type="gramEnd"/>
    </w:p>
    <w:p w:rsid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б) совершение деяний, указанных в подпункте "а" настоящего пункта, от имени или в интересах юридического лица;</w:t>
      </w:r>
    </w:p>
    <w:p w:rsidR="002C41E5" w:rsidRPr="00781B77" w:rsidRDefault="002C41E5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1.3.2. противодействие коррупции - деятельность членов рабочей группы по противодействию коррупции и физических лиц в пределах их полномочий: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а) по предупреждению коррупции, в том числе по выявлению и последующему устранению причин коррупции (профилактика коррупции);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в) по минимизации и (или) ликвидации последствий коррупционных правонарушений.</w:t>
      </w:r>
    </w:p>
    <w:p w:rsidR="002C41E5" w:rsidRPr="00781B77" w:rsidRDefault="002C41E5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1.4. Основные принципы противодействия коррупции: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признание, обеспечение и защита основных прав и свобод человека и гражданина;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законность;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публичность и открытость деятельности органов управления и самоуправления;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неотвратимость ответственности за совершение коррупционных правонарушений;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комплексное использование организационных, информационно-пропагандистских и других мер;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приоритетное применение мер по предупреждению коррупции.</w:t>
      </w:r>
    </w:p>
    <w:p w:rsidR="00781B77" w:rsidRPr="00781B77" w:rsidRDefault="00781B77" w:rsidP="006D0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81B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B77">
        <w:rPr>
          <w:rFonts w:ascii="Times New Roman" w:hAnsi="Times New Roman" w:cs="Times New Roman"/>
          <w:b/>
          <w:sz w:val="28"/>
          <w:szCs w:val="28"/>
        </w:rPr>
        <w:t>2. Основные меры по профилактике коррупции.</w:t>
      </w:r>
    </w:p>
    <w:p w:rsidR="00781B77" w:rsidRPr="00781B77" w:rsidRDefault="00781B77" w:rsidP="00781B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Профилактика коррупции осуществляется путем применения следующих основных мер: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 xml:space="preserve">2.1. формирование в коллективе педагогических и </w:t>
      </w:r>
      <w:r>
        <w:rPr>
          <w:rFonts w:ascii="Times New Roman" w:hAnsi="Times New Roman" w:cs="Times New Roman"/>
          <w:sz w:val="28"/>
          <w:szCs w:val="28"/>
        </w:rPr>
        <w:t>иных</w:t>
      </w:r>
      <w:r w:rsidRPr="00781B77">
        <w:rPr>
          <w:rFonts w:ascii="Times New Roman" w:hAnsi="Times New Roman" w:cs="Times New Roman"/>
          <w:sz w:val="28"/>
          <w:szCs w:val="28"/>
        </w:rPr>
        <w:t xml:space="preserve"> работников </w:t>
      </w:r>
      <w:r>
        <w:rPr>
          <w:rFonts w:ascii="Times New Roman" w:hAnsi="Times New Roman" w:cs="Times New Roman"/>
          <w:sz w:val="28"/>
          <w:szCs w:val="28"/>
        </w:rPr>
        <w:t>муниципального дошкольного образовательного учреждения детского</w:t>
      </w:r>
      <w:r w:rsidR="00687F6E">
        <w:rPr>
          <w:rFonts w:ascii="Times New Roman" w:hAnsi="Times New Roman" w:cs="Times New Roman"/>
          <w:sz w:val="28"/>
          <w:szCs w:val="28"/>
        </w:rPr>
        <w:t xml:space="preserve"> сада комбинированного вида № 43</w:t>
      </w:r>
      <w:r>
        <w:rPr>
          <w:rFonts w:ascii="Times New Roman" w:hAnsi="Times New Roman" w:cs="Times New Roman"/>
          <w:sz w:val="28"/>
          <w:szCs w:val="28"/>
        </w:rPr>
        <w:t xml:space="preserve"> г. Липецка (</w:t>
      </w:r>
      <w:r w:rsidRPr="00781B77">
        <w:rPr>
          <w:rFonts w:ascii="Times New Roman" w:hAnsi="Times New Roman" w:cs="Times New Roman"/>
          <w:sz w:val="28"/>
          <w:szCs w:val="28"/>
        </w:rPr>
        <w:t>далее по тексту – ДОУ)  нетерпимости к коррупционному поведению;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2.2. формирование у родителей (законных представителей) воспитанников нетерпимости к коррупционному поведению;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2.3. проведение мониторинга всех локальных актов, издаваемых администрацией ДОУ  на предмет соответствия действующему законодательству;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2.4. проведение мероприятий по разъяснению работникам ДОУ и родителям (законным представителям) воспитанников законодательства в сфере противодействия коррупции.</w:t>
      </w:r>
    </w:p>
    <w:p w:rsidR="00781B77" w:rsidRPr="00781B77" w:rsidRDefault="00781B77" w:rsidP="00781B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1B77" w:rsidRPr="002C41E5" w:rsidRDefault="00781B77" w:rsidP="002C41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1E5">
        <w:rPr>
          <w:rFonts w:ascii="Times New Roman" w:hAnsi="Times New Roman" w:cs="Times New Roman"/>
          <w:b/>
          <w:sz w:val="28"/>
          <w:szCs w:val="28"/>
        </w:rPr>
        <w:t>3. Основные направления по повышению эффективности противодействия коррупции.</w:t>
      </w:r>
    </w:p>
    <w:p w:rsidR="00781B77" w:rsidRPr="00781B77" w:rsidRDefault="00781B77" w:rsidP="00781B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3.1. 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3.2. принятие административных и иных мер, направленных на привлечение работников и родителей (законных представителей) обучающихся к более активному участию в противодействии коррупции, на формирование в коллективе и у родителей (законных представителей) воспитанников негативного отношения к коррупционному поведению;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3.3. совершенствование системы и структуры органов самоуправления;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 xml:space="preserve">3.4. создание </w:t>
      </w:r>
      <w:proofErr w:type="gramStart"/>
      <w:r w:rsidRPr="00781B77">
        <w:rPr>
          <w:rFonts w:ascii="Times New Roman" w:hAnsi="Times New Roman" w:cs="Times New Roman"/>
          <w:sz w:val="28"/>
          <w:szCs w:val="28"/>
        </w:rPr>
        <w:t>механизмов общественного контроля деятельности органов управления</w:t>
      </w:r>
      <w:proofErr w:type="gramEnd"/>
      <w:r w:rsidRPr="00781B77">
        <w:rPr>
          <w:rFonts w:ascii="Times New Roman" w:hAnsi="Times New Roman" w:cs="Times New Roman"/>
          <w:sz w:val="28"/>
          <w:szCs w:val="28"/>
        </w:rPr>
        <w:t xml:space="preserve"> и самоуправления;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 xml:space="preserve">3.5. обеспечение доступа работников </w:t>
      </w:r>
      <w:r w:rsidR="002C41E5">
        <w:rPr>
          <w:rFonts w:ascii="Times New Roman" w:hAnsi="Times New Roman" w:cs="Times New Roman"/>
          <w:sz w:val="28"/>
          <w:szCs w:val="28"/>
        </w:rPr>
        <w:t>ДОУ</w:t>
      </w:r>
      <w:r w:rsidRPr="00781B77">
        <w:rPr>
          <w:rFonts w:ascii="Times New Roman" w:hAnsi="Times New Roman" w:cs="Times New Roman"/>
          <w:sz w:val="28"/>
          <w:szCs w:val="28"/>
        </w:rPr>
        <w:t xml:space="preserve"> и родителей (законных представителей) </w:t>
      </w:r>
      <w:r w:rsidR="002C41E5">
        <w:rPr>
          <w:rFonts w:ascii="Times New Roman" w:hAnsi="Times New Roman" w:cs="Times New Roman"/>
          <w:sz w:val="28"/>
          <w:szCs w:val="28"/>
        </w:rPr>
        <w:t>воспитанников</w:t>
      </w:r>
      <w:r w:rsidRPr="00781B77">
        <w:rPr>
          <w:rFonts w:ascii="Times New Roman" w:hAnsi="Times New Roman" w:cs="Times New Roman"/>
          <w:sz w:val="28"/>
          <w:szCs w:val="28"/>
        </w:rPr>
        <w:t xml:space="preserve"> к информации о деятельности органов управления и самоуправления;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 xml:space="preserve">3.6. конкретизация полномочий педагогических, </w:t>
      </w:r>
      <w:r w:rsidR="00EA7DEC" w:rsidRPr="00781B77">
        <w:rPr>
          <w:rFonts w:ascii="Times New Roman" w:hAnsi="Times New Roman" w:cs="Times New Roman"/>
          <w:sz w:val="28"/>
          <w:szCs w:val="28"/>
        </w:rPr>
        <w:t>руководящих</w:t>
      </w:r>
      <w:r w:rsidR="00EA7DEC">
        <w:rPr>
          <w:rFonts w:ascii="Times New Roman" w:hAnsi="Times New Roman" w:cs="Times New Roman"/>
          <w:sz w:val="28"/>
          <w:szCs w:val="28"/>
        </w:rPr>
        <w:t xml:space="preserve"> и </w:t>
      </w:r>
      <w:r w:rsidR="00EA7DEC" w:rsidRPr="00781B77">
        <w:rPr>
          <w:rFonts w:ascii="Times New Roman" w:hAnsi="Times New Roman" w:cs="Times New Roman"/>
          <w:sz w:val="28"/>
          <w:szCs w:val="28"/>
        </w:rPr>
        <w:t xml:space="preserve"> </w:t>
      </w:r>
      <w:r w:rsidR="00EA7DEC">
        <w:rPr>
          <w:rFonts w:ascii="Times New Roman" w:hAnsi="Times New Roman" w:cs="Times New Roman"/>
          <w:sz w:val="28"/>
          <w:szCs w:val="28"/>
        </w:rPr>
        <w:t xml:space="preserve">иных  </w:t>
      </w:r>
      <w:r w:rsidRPr="00781B77">
        <w:rPr>
          <w:rFonts w:ascii="Times New Roman" w:hAnsi="Times New Roman" w:cs="Times New Roman"/>
          <w:sz w:val="28"/>
          <w:szCs w:val="28"/>
        </w:rPr>
        <w:t xml:space="preserve"> работников ДОУ, которые должны быть отражены в должностных инструкциях.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3.7. уведомление в письменной форме работниками ДОУ администрации и Рабочей комиссии по противодействию коррупции обо всех случаях обращения к ним каких-либо лиц в целях склонения их к совершению коррупционных правонарушений;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3.8. создание условий для уведомления родителями (законными представителями) воспитанников  администрации ДОУ обо всех случаях вымогания у них взяток работниками ДОУ.</w:t>
      </w:r>
    </w:p>
    <w:p w:rsidR="00781B77" w:rsidRPr="00781B77" w:rsidRDefault="00781B77" w:rsidP="006D0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81B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1B77" w:rsidRPr="00EA7DEC" w:rsidRDefault="00781B77" w:rsidP="00EA7D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DEC">
        <w:rPr>
          <w:rFonts w:ascii="Times New Roman" w:hAnsi="Times New Roman" w:cs="Times New Roman"/>
          <w:b/>
          <w:sz w:val="28"/>
          <w:szCs w:val="28"/>
        </w:rPr>
        <w:t>4. Организационные основы противодействия коррупции</w:t>
      </w:r>
    </w:p>
    <w:p w:rsidR="00781B77" w:rsidRPr="00781B77" w:rsidRDefault="00781B77" w:rsidP="007140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4.1. Общее руководство мероприятиями, направленными на противодействие коррупции, осуществляют: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Рабочая группа по противодействию коррупции;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 xml:space="preserve">4.2. Рабочая группа по противодействию коррупции создается в начале  </w:t>
      </w:r>
      <w:r w:rsidR="008A1DE5">
        <w:rPr>
          <w:rFonts w:ascii="Times New Roman" w:hAnsi="Times New Roman" w:cs="Times New Roman"/>
          <w:sz w:val="28"/>
          <w:szCs w:val="28"/>
        </w:rPr>
        <w:t>учебного</w:t>
      </w:r>
      <w:r w:rsidRPr="00781B77">
        <w:rPr>
          <w:rFonts w:ascii="Times New Roman" w:hAnsi="Times New Roman" w:cs="Times New Roman"/>
          <w:sz w:val="28"/>
          <w:szCs w:val="28"/>
        </w:rPr>
        <w:t xml:space="preserve"> года; в состав рабочей группы по противодействию коррупции обязательно входят председатель профсоюзного комитета ДОУ, представители педагогических и </w:t>
      </w:r>
      <w:r w:rsidR="00EA7DEC">
        <w:rPr>
          <w:rFonts w:ascii="Times New Roman" w:hAnsi="Times New Roman" w:cs="Times New Roman"/>
          <w:sz w:val="28"/>
          <w:szCs w:val="28"/>
        </w:rPr>
        <w:t>иных</w:t>
      </w:r>
      <w:r w:rsidRPr="00781B77">
        <w:rPr>
          <w:rFonts w:ascii="Times New Roman" w:hAnsi="Times New Roman" w:cs="Times New Roman"/>
          <w:sz w:val="28"/>
          <w:szCs w:val="28"/>
        </w:rPr>
        <w:t xml:space="preserve"> работников ДОУ, член родительского комитета. 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 xml:space="preserve">4.3. Выборы членов  Рабочей группы по противодействию коррупции проводятся на Общем собрании трудового коллектива и заседании общего родительского комитета ДОУ. Обсуждается состав Рабочей группы на заседании Совета </w:t>
      </w:r>
      <w:r w:rsidR="00EA7DEC">
        <w:rPr>
          <w:rFonts w:ascii="Times New Roman" w:hAnsi="Times New Roman" w:cs="Times New Roman"/>
          <w:sz w:val="28"/>
          <w:szCs w:val="28"/>
        </w:rPr>
        <w:t>Д</w:t>
      </w:r>
      <w:r w:rsidRPr="00781B77">
        <w:rPr>
          <w:rFonts w:ascii="Times New Roman" w:hAnsi="Times New Roman" w:cs="Times New Roman"/>
          <w:sz w:val="28"/>
          <w:szCs w:val="28"/>
        </w:rPr>
        <w:t>ОУ, утв</w:t>
      </w:r>
      <w:r w:rsidR="00EA7DEC">
        <w:rPr>
          <w:rFonts w:ascii="Times New Roman" w:hAnsi="Times New Roman" w:cs="Times New Roman"/>
          <w:sz w:val="28"/>
          <w:szCs w:val="28"/>
        </w:rPr>
        <w:t>ерждается приказом заведующего Д</w:t>
      </w:r>
      <w:r w:rsidRPr="00781B77">
        <w:rPr>
          <w:rFonts w:ascii="Times New Roman" w:hAnsi="Times New Roman" w:cs="Times New Roman"/>
          <w:sz w:val="28"/>
          <w:szCs w:val="28"/>
        </w:rPr>
        <w:t>ОУ.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4.4. Члены Рабочей группы избирают председателя и секретаря.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Члены Рабочей группы осуществляют свою деятельность на общественной основе.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4.5. Полномочия членов Рабочей группы по противодействию коррупции: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4.5.1.Председатель Рабочей группы по противодействию коррупции: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определяет место, время проведения и повестку дня заседания Рабочей группы;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 xml:space="preserve">- на основе предложений членов Рабочей группы формирует план работы Рабочей группы на текущий учебный год и повестку дня его очередного заседания; 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по вопросам, относящимся к компетенции Рабочей группы,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 xml:space="preserve">- информирует заведующего ДОУ о результатах работы Рабочей группы; 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 xml:space="preserve">- представляет Рабочую группу в отношениях с работниками ДОУ, воспитанниками и их родителями (законными представителями) по вопросам, относящимся к ее компетенции; 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 xml:space="preserve">- дает соответствующие поручения секретарю и членам Рабочей группы, осуществляет </w:t>
      </w:r>
      <w:proofErr w:type="gramStart"/>
      <w:r w:rsidRPr="00781B77">
        <w:rPr>
          <w:rFonts w:ascii="Times New Roman" w:hAnsi="Times New Roman" w:cs="Times New Roman"/>
          <w:sz w:val="28"/>
          <w:szCs w:val="28"/>
        </w:rPr>
        <w:t>контроль  за</w:t>
      </w:r>
      <w:proofErr w:type="gramEnd"/>
      <w:r w:rsidRPr="00781B77">
        <w:rPr>
          <w:rFonts w:ascii="Times New Roman" w:hAnsi="Times New Roman" w:cs="Times New Roman"/>
          <w:sz w:val="28"/>
          <w:szCs w:val="28"/>
        </w:rPr>
        <w:t xml:space="preserve"> их выполнением; 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подписывает протокол заседания Рабочей группы.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4.5.2. Секретарь Рабочей группы: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организует подготовку материалов к заседанию Рабочей группы, а также проектов его решений;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информирует членов Рабочей группы и о месте, времени проведения и повестке дня очередного заседания Рабочей группы, обеспечивает необходимыми справочно-информационными материалами;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ведет протокол заседания Рабочей группы.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4.5.3. Члены Рабочей группы по противодействию коррупции: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вносят председателю Рабочей группы предложения по формированию повестки дня заседаний Рабочей группы;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вносят предложения по формированию плана работы;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в пределах своей компетенции, принимают участие в работе Рабочей группы, а также осуществляют подготовку материалов по вопросам заседаний Рабочей группы;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в случае невозможности лично присутствовать на заседаниях Рабочей группы, вправе излагать свое мнение по рассматриваемым вопросам в письменном виде на имя председателя Рабочей группы, которое учитывается при принятии решения;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участвуют в реализации принятых Рабочей группой решений и полномочий.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 xml:space="preserve">4.6. Заседания Рабочей группы по противодействию коррупции проводятся не реже двух раз в год; обязательно оформляется протокол заседания. 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 xml:space="preserve">Заседания могут быть как открытыми, так и закрытыми. 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Внеочередное заседание проводится по предложению любого члена Рабочей группы по противодействию коррупции</w:t>
      </w:r>
      <w:r w:rsidR="007C7FEB">
        <w:rPr>
          <w:rFonts w:ascii="Times New Roman" w:hAnsi="Times New Roman" w:cs="Times New Roman"/>
          <w:sz w:val="28"/>
          <w:szCs w:val="28"/>
        </w:rPr>
        <w:t>.</w:t>
      </w:r>
      <w:r w:rsidRPr="00781B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4.7. Заседание Рабочей группы правомочно, если на нем присутствует не менее двух третей общего числа его членов. В случае несогласия с принятым решением, член Рабочей группы вправе в письменном виде изложить особое мнение, которое подлежит приобщению к протоколу. По решению Рабочей группы на заседания могут приглашаться любые работники ДОУ или представители общественности.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4.8. Решения Рабочей группы по противодействию коррупции принимаются на заседании открытым голосованием простым большинством голосов присутствующих членов и носят рекомендательный характер, оформляются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заведующего ДОУ, если иное не предусмотрено действующим законодательством. Члены Рабочей группы обладают равными правами при принятии решений.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4.9. Член Рабочей группы добровольно принимают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Рабочей группой. Информация, полученная Рабочей группой,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4.10. Рабочая группа по противодействию коррупции: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ежегодно, на первом заседании, определяет основные направления в области противодействия коррупции и разрабатывает план мероприятий по борьбе с коррупционными проявлениями;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контролирует деятельность администрации ДОУ в области противодействия коррупции;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осуществляет противодействие коррупции в пределах своих полномочий: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реализует меры, направленные на профилактику коррупции;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вырабатывает механизмы защиты от проникновения коррупции в ДОУ;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осуществляет антикоррупционную пропаганду и воспитание всех участников воспитательно - образовательного процесса;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осуществляет анализ обращений работников ДОУ, их родителей (законных представителей) о фактах коррупционных проявлений должностными лицами;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 xml:space="preserve">- проводит проверки локальных актов ДОУ на соответствие действующему законодательству; проверяет выполнение работниками своих должностных обязанностей; 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разрабатывает на основании проведенных проверок рекомендации, направленные на улучшение антикоррупционной деятельности ДОУ;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организует работы по устранению негативных последствий коррупционных проявлений;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выявляет причины коррупции, разрабатывает и направляет заведующему  ДОУ рекомендации по устранению причин коррупции;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- информирует о результатах работы заведующего ДОУ.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4.11. В компетенцию Рабочей группы по противодействию коррупции не входит 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4.12. рабочая группа: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 xml:space="preserve">    - разрабатывают проекты локальных актов по вопросам противодействия коррупции;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 xml:space="preserve">  - осуществляют противодействие коррупции в пределах своих полномочий:</w:t>
      </w:r>
    </w:p>
    <w:p w:rsidR="007140F9" w:rsidRDefault="007140F9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 xml:space="preserve">   - принимают заявления работников ДОУ, родителей (законных представителей) воспитанников о фактах коррупционных проявлений должностными лицами;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 xml:space="preserve">- осуществляет антикоррупционную пропаганду и воспитание всех участников воспитательно </w:t>
      </w:r>
      <w:proofErr w:type="gramStart"/>
      <w:r w:rsidRPr="00781B77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Pr="00781B77">
        <w:rPr>
          <w:rFonts w:ascii="Times New Roman" w:hAnsi="Times New Roman" w:cs="Times New Roman"/>
          <w:sz w:val="28"/>
          <w:szCs w:val="28"/>
        </w:rPr>
        <w:t>бразовательного процесса.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C7FEB" w:rsidRDefault="00781B77" w:rsidP="007C7F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7FEB">
        <w:rPr>
          <w:rFonts w:ascii="Times New Roman" w:hAnsi="Times New Roman" w:cs="Times New Roman"/>
          <w:b/>
          <w:sz w:val="28"/>
          <w:szCs w:val="28"/>
        </w:rPr>
        <w:t>5. Ответственность физических и юридических лиц за коррупционные правонарушения</w:t>
      </w:r>
    </w:p>
    <w:p w:rsidR="00781B77" w:rsidRPr="00781B77" w:rsidRDefault="00781B77" w:rsidP="00781B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5.1.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5.2.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5.3. В случае</w:t>
      </w:r>
      <w:proofErr w:type="gramStart"/>
      <w:r w:rsidRPr="00781B7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81B77">
        <w:rPr>
          <w:rFonts w:ascii="Times New Roman" w:hAnsi="Times New Roman" w:cs="Times New Roman"/>
          <w:sz w:val="28"/>
          <w:szCs w:val="28"/>
        </w:rPr>
        <w:t xml:space="preserve">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B77" w:rsidRPr="00781B77" w:rsidRDefault="00781B77" w:rsidP="00714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B77">
        <w:rPr>
          <w:rFonts w:ascii="Times New Roman" w:hAnsi="Times New Roman" w:cs="Times New Roman"/>
          <w:sz w:val="28"/>
          <w:szCs w:val="28"/>
        </w:rPr>
        <w:t>5.4.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sectPr w:rsidR="00781B77" w:rsidRPr="00781B77" w:rsidSect="006D0615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DE4943"/>
    <w:multiLevelType w:val="hybridMultilevel"/>
    <w:tmpl w:val="B1129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781B77"/>
    <w:rsid w:val="000B071B"/>
    <w:rsid w:val="000F763A"/>
    <w:rsid w:val="001F6D65"/>
    <w:rsid w:val="002C41E5"/>
    <w:rsid w:val="0033402E"/>
    <w:rsid w:val="003A4B1E"/>
    <w:rsid w:val="003E73EB"/>
    <w:rsid w:val="00687F6E"/>
    <w:rsid w:val="006A7FBE"/>
    <w:rsid w:val="006D0615"/>
    <w:rsid w:val="007140F9"/>
    <w:rsid w:val="007560BE"/>
    <w:rsid w:val="0078101A"/>
    <w:rsid w:val="00781B77"/>
    <w:rsid w:val="007C7FEB"/>
    <w:rsid w:val="008A1DE5"/>
    <w:rsid w:val="00A010C0"/>
    <w:rsid w:val="00A61FBF"/>
    <w:rsid w:val="00A64756"/>
    <w:rsid w:val="00B2240A"/>
    <w:rsid w:val="00EA7DEC"/>
    <w:rsid w:val="00F01FCA"/>
    <w:rsid w:val="00FB6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B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F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1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0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1867</Words>
  <Characters>10645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Technical Univetsity</Company>
  <LinksUpToDate>false</LinksUpToDate>
  <CharactersWithSpaces>12488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MDOU43</cp:lastModifiedBy>
  <cp:revision>9</cp:revision>
  <cp:lastPrinted>2017-08-01T12:14:00Z</cp:lastPrinted>
  <dcterms:created xsi:type="dcterms:W3CDTF">2014-11-13T10:45:00Z</dcterms:created>
  <dcterms:modified xsi:type="dcterms:W3CDTF">2017-08-01T13:13:00Z</dcterms:modified>
</cp:coreProperties>
</file>